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7C1F" w:rsidRPr="00626265" w:rsidRDefault="00D17C1F" w:rsidP="00626265">
      <w:pPr>
        <w:jc w:val="center"/>
        <w:rPr>
          <w:b/>
          <w:color w:val="2F5496" w:themeColor="accent5" w:themeShade="BF"/>
          <w:sz w:val="32"/>
          <w:szCs w:val="32"/>
        </w:rPr>
      </w:pPr>
      <w:r w:rsidRPr="00626265">
        <w:rPr>
          <w:b/>
          <w:color w:val="2F5496" w:themeColor="accent5" w:themeShade="BF"/>
          <w:sz w:val="32"/>
          <w:szCs w:val="32"/>
        </w:rPr>
        <w:t>Цікаві факти</w:t>
      </w:r>
      <w:r w:rsidR="000661CA" w:rsidRPr="00626265">
        <w:rPr>
          <w:b/>
          <w:color w:val="2F5496" w:themeColor="accent5" w:themeShade="BF"/>
          <w:sz w:val="32"/>
          <w:szCs w:val="32"/>
        </w:rPr>
        <w:t xml:space="preserve"> про Тараса Григоровича Шевченка</w:t>
      </w:r>
    </w:p>
    <w:tbl>
      <w:tblPr>
        <w:tblStyle w:val="a4"/>
        <w:tblW w:w="9634" w:type="dxa"/>
        <w:tblLook w:val="04A0" w:firstRow="1" w:lastRow="0" w:firstColumn="1" w:lastColumn="0" w:noHBand="0" w:noVBand="1"/>
      </w:tblPr>
      <w:tblGrid>
        <w:gridCol w:w="562"/>
        <w:gridCol w:w="9072"/>
      </w:tblGrid>
      <w:tr w:rsidR="00AF2468" w:rsidRPr="006A70A1" w:rsidTr="00AF2468">
        <w:tc>
          <w:tcPr>
            <w:tcW w:w="562" w:type="dxa"/>
            <w:vAlign w:val="center"/>
          </w:tcPr>
          <w:p w:rsidR="00AF2468" w:rsidRPr="006A70A1" w:rsidRDefault="00AF2468" w:rsidP="00AF2468">
            <w:pPr>
              <w:jc w:val="center"/>
              <w:rPr>
                <w:b/>
                <w:sz w:val="24"/>
                <w:szCs w:val="24"/>
              </w:rPr>
            </w:pPr>
            <w:r w:rsidRPr="006A70A1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9072" w:type="dxa"/>
          </w:tcPr>
          <w:p w:rsidR="00AF2468" w:rsidRPr="006A70A1" w:rsidRDefault="00AF2468" w:rsidP="00AF2468">
            <w:pPr>
              <w:jc w:val="center"/>
              <w:rPr>
                <w:b/>
                <w:sz w:val="24"/>
                <w:szCs w:val="24"/>
              </w:rPr>
            </w:pPr>
            <w:r w:rsidRPr="006A70A1">
              <w:rPr>
                <w:b/>
                <w:sz w:val="24"/>
                <w:szCs w:val="24"/>
              </w:rPr>
              <w:t>Інформація</w:t>
            </w:r>
          </w:p>
        </w:tc>
      </w:tr>
      <w:tr w:rsidR="00E74091" w:rsidRPr="006A70A1" w:rsidTr="00AF2468">
        <w:tc>
          <w:tcPr>
            <w:tcW w:w="562" w:type="dxa"/>
            <w:vAlign w:val="center"/>
          </w:tcPr>
          <w:p w:rsidR="00E74091" w:rsidRPr="006A70A1" w:rsidRDefault="00E74091" w:rsidP="00AF2468">
            <w:pPr>
              <w:jc w:val="center"/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1</w:t>
            </w:r>
          </w:p>
        </w:tc>
        <w:tc>
          <w:tcPr>
            <w:tcW w:w="9072" w:type="dxa"/>
          </w:tcPr>
          <w:p w:rsidR="00205BB6" w:rsidRPr="006A70A1" w:rsidRDefault="00205BB6" w:rsidP="007E094C">
            <w:pPr>
              <w:ind w:firstLine="318"/>
              <w:jc w:val="both"/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 xml:space="preserve">У 1964 році, коли відзначався 150-річний ювілей Великого Кобзаря, 196 населених пунктів СРСР носили ім’я Шевченка. Нині в Україні 164 населені пункти названі на честь Тараса Шевченка. </w:t>
            </w:r>
          </w:p>
          <w:p w:rsidR="00205BB6" w:rsidRPr="006A70A1" w:rsidRDefault="00205BB6" w:rsidP="007E094C">
            <w:pPr>
              <w:ind w:firstLine="318"/>
              <w:jc w:val="both"/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У Казахстані його ім’я носить Форт-Шевченка, з 1964 по 1991 роки місто Актау мало назву Шевченко. Також назву Шевченко носять 3 села, 4 селища і 8 хуторів в Адигеї, Башкортостані, Краснодарському краї та 8 областях Російської Федерації, і село у Рибницькому районі Придністров'я.</w:t>
            </w:r>
          </w:p>
          <w:p w:rsidR="00E74091" w:rsidRPr="006A70A1" w:rsidRDefault="00205BB6" w:rsidP="007E094C">
            <w:pPr>
              <w:ind w:firstLine="318"/>
              <w:jc w:val="both"/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Крім того, на честь Шевченка названі морська затока в Аральському морі та вершина висотою 4 200 м на північному схилі Великого Кавказу, в Боковому хребті. Це ім'я дали їй українські альпіністи, які вперше зійшли на цю вершину Кавказу у 1939 році.</w:t>
            </w:r>
          </w:p>
        </w:tc>
      </w:tr>
      <w:tr w:rsidR="00E74091" w:rsidRPr="006A70A1" w:rsidTr="00AF2468">
        <w:tc>
          <w:tcPr>
            <w:tcW w:w="562" w:type="dxa"/>
            <w:vAlign w:val="center"/>
          </w:tcPr>
          <w:p w:rsidR="00E74091" w:rsidRPr="006A70A1" w:rsidRDefault="00E74091" w:rsidP="00AF2468">
            <w:pPr>
              <w:jc w:val="center"/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2</w:t>
            </w:r>
          </w:p>
        </w:tc>
        <w:tc>
          <w:tcPr>
            <w:tcW w:w="9072" w:type="dxa"/>
          </w:tcPr>
          <w:p w:rsidR="00205BB6" w:rsidRPr="00AB5454" w:rsidRDefault="00205BB6" w:rsidP="00AB5454">
            <w:pPr>
              <w:spacing w:line="360" w:lineRule="auto"/>
              <w:jc w:val="right"/>
              <w:rPr>
                <w:rFonts w:ascii="Verdana" w:hAnsi="Verdana"/>
                <w:sz w:val="24"/>
                <w:szCs w:val="24"/>
              </w:rPr>
            </w:pPr>
            <w:r w:rsidRPr="00AB5454">
              <w:rPr>
                <w:rFonts w:ascii="Verdana" w:hAnsi="Verdana"/>
                <w:sz w:val="24"/>
                <w:szCs w:val="24"/>
              </w:rPr>
              <w:t>У 1973-1975 роках автоматична станція "Марінер-10" тричі пролітала поблизу Меркурія і вперше провела його фотографування з близької відстані. Було виявлено, що поверхню планети покривають кратери різних розмірів.</w:t>
            </w:r>
          </w:p>
          <w:p w:rsidR="00E74091" w:rsidRPr="00AB5454" w:rsidRDefault="00205BB6" w:rsidP="00AB5454">
            <w:pPr>
              <w:spacing w:line="360" w:lineRule="auto"/>
              <w:rPr>
                <w:rFonts w:ascii="Bookman Old Style" w:hAnsi="Bookman Old Style"/>
                <w:sz w:val="24"/>
                <w:szCs w:val="24"/>
              </w:rPr>
            </w:pPr>
            <w:r w:rsidRPr="00AB5454">
              <w:rPr>
                <w:rFonts w:ascii="Bookman Old Style" w:hAnsi="Bookman Old Style"/>
                <w:sz w:val="24"/>
                <w:szCs w:val="24"/>
              </w:rPr>
              <w:t xml:space="preserve"> За правилами Міжнародного астрономічного союзу їх назвали в честь художників, музикантів, письменників і поетів. Таким чином один із 300 кратерів Меркурія отримав ім’я нашого Тараса Григоровича. Діаметр кратера Шевченко – 137 кілометрів.</w:t>
            </w:r>
          </w:p>
        </w:tc>
      </w:tr>
      <w:tr w:rsidR="00E74091" w:rsidRPr="006A70A1" w:rsidTr="00AF2468">
        <w:tc>
          <w:tcPr>
            <w:tcW w:w="562" w:type="dxa"/>
            <w:vAlign w:val="center"/>
          </w:tcPr>
          <w:p w:rsidR="00E74091" w:rsidRPr="006A70A1" w:rsidRDefault="00E74091" w:rsidP="00AF2468">
            <w:pPr>
              <w:jc w:val="center"/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3</w:t>
            </w:r>
          </w:p>
        </w:tc>
        <w:tc>
          <w:tcPr>
            <w:tcW w:w="9072" w:type="dxa"/>
          </w:tcPr>
          <w:p w:rsidR="0015600B" w:rsidRDefault="00205BB6" w:rsidP="00D17C1F">
            <w:pPr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 xml:space="preserve">Український майстер Микола Сядристий створив найменшу у світі книжку "Кобзар", розміром трохи більше половини квадратного міліметра. Це майже у 19 разів менше від найменшої японської книги. </w:t>
            </w:r>
          </w:p>
          <w:p w:rsidR="00E74091" w:rsidRPr="006A70A1" w:rsidRDefault="00205BB6" w:rsidP="00D17C1F">
            <w:pPr>
              <w:rPr>
                <w:sz w:val="24"/>
                <w:szCs w:val="24"/>
              </w:rPr>
            </w:pPr>
            <w:bookmarkStart w:id="0" w:name="_GoBack"/>
            <w:bookmarkEnd w:id="0"/>
            <w:r w:rsidRPr="006A70A1">
              <w:rPr>
                <w:sz w:val="24"/>
                <w:szCs w:val="24"/>
              </w:rPr>
              <w:t xml:space="preserve">Сторінки настільки тонкі, що перегортати їх можна лише кінчиком загостреного волоска. Зшито книгу павутинкою, а обкладинка зроблена з пелюстки безсмертника. </w:t>
            </w:r>
          </w:p>
        </w:tc>
      </w:tr>
      <w:tr w:rsidR="00E74091" w:rsidRPr="006A70A1" w:rsidTr="00AF2468">
        <w:tc>
          <w:tcPr>
            <w:tcW w:w="562" w:type="dxa"/>
            <w:vAlign w:val="center"/>
          </w:tcPr>
          <w:p w:rsidR="00E74091" w:rsidRPr="006A70A1" w:rsidRDefault="00E74091" w:rsidP="00AF2468">
            <w:pPr>
              <w:jc w:val="center"/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4</w:t>
            </w:r>
          </w:p>
        </w:tc>
        <w:tc>
          <w:tcPr>
            <w:tcW w:w="9072" w:type="dxa"/>
          </w:tcPr>
          <w:p w:rsidR="00205BB6" w:rsidRPr="006A70A1" w:rsidRDefault="00205BB6" w:rsidP="00205BB6">
            <w:pPr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 xml:space="preserve">1384 пам’ятники Кобзареві встановлено на території від Бразилії до Китаю. Це друге місце за кількістю пам’ятників одній особі. Найбільше на Землі, вважають дослідники, існує монументів Ісусу Христу. </w:t>
            </w:r>
          </w:p>
          <w:p w:rsidR="00E74091" w:rsidRPr="006A70A1" w:rsidRDefault="00205BB6" w:rsidP="00D17C1F">
            <w:pPr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Більшість монументів Шевченку розташовані на території України — 1256, зате майже півтори сотні розмістились у 35 країнах.</w:t>
            </w:r>
          </w:p>
        </w:tc>
      </w:tr>
      <w:tr w:rsidR="00E74091" w:rsidRPr="006A70A1" w:rsidTr="00AF2468">
        <w:tc>
          <w:tcPr>
            <w:tcW w:w="562" w:type="dxa"/>
            <w:vAlign w:val="center"/>
          </w:tcPr>
          <w:p w:rsidR="00E74091" w:rsidRPr="006A70A1" w:rsidRDefault="00E74091" w:rsidP="00AF2468">
            <w:pPr>
              <w:jc w:val="center"/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5</w:t>
            </w:r>
          </w:p>
        </w:tc>
        <w:tc>
          <w:tcPr>
            <w:tcW w:w="9072" w:type="dxa"/>
          </w:tcPr>
          <w:p w:rsidR="00205BB6" w:rsidRPr="006A70A1" w:rsidRDefault="00205BB6" w:rsidP="00205BB6">
            <w:pPr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Останні дні свого життя Шевченко провів у Петербурзі. Поховали його на Смоленському кладовищі. Проте за день до своєї смерті, у свій день народження, 9 березня, поет попрохав свого вірного друга Григорія Честахівського, щоб у разі його смерті похорон відбувся у місті Канів.</w:t>
            </w:r>
          </w:p>
          <w:p w:rsidR="00E74091" w:rsidRPr="006A70A1" w:rsidRDefault="00205BB6" w:rsidP="00D17C1F">
            <w:pPr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Останнє бажання видатного митця виконали лише через два роки.</w:t>
            </w:r>
          </w:p>
        </w:tc>
      </w:tr>
      <w:tr w:rsidR="00205BB6" w:rsidRPr="006A70A1" w:rsidTr="00AF2468">
        <w:tc>
          <w:tcPr>
            <w:tcW w:w="562" w:type="dxa"/>
            <w:vAlign w:val="center"/>
          </w:tcPr>
          <w:p w:rsidR="00205BB6" w:rsidRPr="006A70A1" w:rsidRDefault="00205BB6" w:rsidP="00AF2468">
            <w:pPr>
              <w:jc w:val="center"/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6</w:t>
            </w:r>
          </w:p>
        </w:tc>
        <w:tc>
          <w:tcPr>
            <w:tcW w:w="9072" w:type="dxa"/>
          </w:tcPr>
          <w:p w:rsidR="00205BB6" w:rsidRPr="006A70A1" w:rsidRDefault="00205BB6" w:rsidP="00205BB6">
            <w:pPr>
              <w:rPr>
                <w:sz w:val="24"/>
                <w:szCs w:val="24"/>
              </w:rPr>
            </w:pPr>
            <w:r w:rsidRPr="006A70A1">
              <w:rPr>
                <w:sz w:val="24"/>
                <w:szCs w:val="24"/>
              </w:rPr>
              <w:t>Поезію Тараса Шевченка перекладено більш ніж ста мовами світу. Серед них — японська, корейська, арабська і міжнародна мова есперанто. Найбільше перекладів було здійснено російською, німецькою, польською, англійською мовами.</w:t>
            </w:r>
          </w:p>
        </w:tc>
      </w:tr>
    </w:tbl>
    <w:p w:rsidR="000661CA" w:rsidRPr="006A70A1" w:rsidRDefault="000661CA" w:rsidP="000661CA">
      <w:pPr>
        <w:rPr>
          <w:sz w:val="24"/>
          <w:szCs w:val="24"/>
        </w:rPr>
      </w:pPr>
    </w:p>
    <w:sectPr w:rsidR="000661CA" w:rsidRPr="006A70A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C1F"/>
    <w:rsid w:val="000661CA"/>
    <w:rsid w:val="0015600B"/>
    <w:rsid w:val="00205BB6"/>
    <w:rsid w:val="003B5B02"/>
    <w:rsid w:val="00626265"/>
    <w:rsid w:val="006A70A1"/>
    <w:rsid w:val="006C3930"/>
    <w:rsid w:val="007E094C"/>
    <w:rsid w:val="00AB5454"/>
    <w:rsid w:val="00AF2468"/>
    <w:rsid w:val="00D17C1F"/>
    <w:rsid w:val="00E74091"/>
    <w:rsid w:val="00E9684E"/>
    <w:rsid w:val="00FA1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0CED79-330A-498E-8C75-85FE7E89B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61CA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E740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1576</Words>
  <Characters>899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nout-pc</dc:creator>
  <cp:keywords/>
  <dc:description/>
  <cp:lastModifiedBy>nout-pc</cp:lastModifiedBy>
  <cp:revision>11</cp:revision>
  <dcterms:created xsi:type="dcterms:W3CDTF">2018-03-14T19:42:00Z</dcterms:created>
  <dcterms:modified xsi:type="dcterms:W3CDTF">2018-03-14T20:55:00Z</dcterms:modified>
</cp:coreProperties>
</file>